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9D" w:rsidRPr="00D66E1A" w:rsidRDefault="00D7089D" w:rsidP="00D66E1A">
      <w:pPr>
        <w:jc w:val="center"/>
        <w:rPr>
          <w:sz w:val="96"/>
          <w:szCs w:val="96"/>
        </w:rPr>
      </w:pPr>
      <w:r w:rsidRPr="00330EE6">
        <w:rPr>
          <w:rFonts w:ascii="Kunstler Script" w:hAnsi="Kunstler Script"/>
          <w:b/>
          <w:noProof/>
          <w:sz w:val="160"/>
          <w:szCs w:val="160"/>
        </w:rPr>
        <mc:AlternateContent>
          <mc:Choice Requires="wps">
            <w:drawing>
              <wp:anchor distT="91440" distB="91440" distL="137160" distR="137160" simplePos="0" relativeHeight="251659264" behindDoc="1" locked="0" layoutInCell="0" allowOverlap="1" wp14:anchorId="6F06506B" wp14:editId="6047FEB2">
                <wp:simplePos x="0" y="0"/>
                <wp:positionH relativeFrom="page">
                  <wp:align>left</wp:align>
                </wp:positionH>
                <wp:positionV relativeFrom="page">
                  <wp:posOffset>-1861502</wp:posOffset>
                </wp:positionV>
                <wp:extent cx="1274445" cy="7558107"/>
                <wp:effectExtent l="1588" t="0" r="3492" b="3493"/>
                <wp:wrapNone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74445" cy="755810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C000"/>
                        </a:solidFill>
                        <a:extLst/>
                      </wps:spPr>
                      <wps:txbx>
                        <w:txbxContent>
                          <w:p w:rsidR="00D7089D" w:rsidRDefault="00D7089D" w:rsidP="00D7089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6506B" id="Forme automatique 2" o:spid="_x0000_s1026" style="position:absolute;left:0;text-align:left;margin-left:0;margin-top:-146.55pt;width:100.35pt;height:595.15pt;rotation:90;z-index:-251657216;visibility:visible;mso-wrap-style:square;mso-width-percent:0;mso-height-percent:0;mso-wrap-distance-left:10.8pt;mso-wrap-distance-top:7.2pt;mso-wrap-distance-right:10.8pt;mso-wrap-distance-bottom:7.2pt;mso-position-horizontal:left;mso-position-horizontal-relative:page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" o:allowincell="f" fillcolor="#ffc000" stroked="f">
                <v:textbox>
                  <w:txbxContent>
                    <w:p w:rsidR="00D7089D" w:rsidRDefault="00D7089D" w:rsidP="00D7089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Pr="00955AB7">
        <w:rPr>
          <w:sz w:val="96"/>
          <w:szCs w:val="96"/>
        </w:rPr>
        <w:t>Chansons poétiques</w:t>
      </w:r>
    </w:p>
    <w:p w:rsidR="00DE27F5" w:rsidRPr="00D66E1A" w:rsidRDefault="00DE27F5" w:rsidP="00D7089D">
      <w:pPr>
        <w:jc w:val="center"/>
        <w:rPr>
          <w:rFonts w:ascii="Kunstler Script" w:hAnsi="Kunstler Script"/>
          <w:b/>
          <w:sz w:val="184"/>
          <w:szCs w:val="184"/>
        </w:rPr>
      </w:pPr>
      <w:r w:rsidRPr="00D66E1A">
        <w:rPr>
          <w:rFonts w:ascii="Kunstler Script" w:hAnsi="Kunstler Script"/>
          <w:b/>
          <w:sz w:val="184"/>
          <w:szCs w:val="184"/>
        </w:rPr>
        <w:t>Le Cœur Voyageur</w:t>
      </w:r>
    </w:p>
    <w:p w:rsidR="00D66E1A" w:rsidRPr="00D66E1A" w:rsidRDefault="00D66E1A" w:rsidP="00D7089D">
      <w:pPr>
        <w:jc w:val="center"/>
        <w:rPr>
          <w:rFonts w:ascii="Candara" w:hAnsi="Candara"/>
          <w:b/>
          <w:sz w:val="144"/>
          <w:szCs w:val="144"/>
        </w:rPr>
      </w:pPr>
      <w:r w:rsidRPr="00D66E1A">
        <w:rPr>
          <w:rFonts w:ascii="Candara" w:hAnsi="Candara"/>
          <w:b/>
          <w:sz w:val="144"/>
          <w:szCs w:val="144"/>
        </w:rPr>
        <w:t xml:space="preserve">Maxime </w:t>
      </w:r>
      <w:proofErr w:type="spellStart"/>
      <w:r w:rsidRPr="00D66E1A">
        <w:rPr>
          <w:rFonts w:ascii="Candara" w:hAnsi="Candara"/>
          <w:b/>
          <w:sz w:val="144"/>
          <w:szCs w:val="144"/>
        </w:rPr>
        <w:t>Piolot</w:t>
      </w:r>
      <w:proofErr w:type="spellEnd"/>
    </w:p>
    <w:p w:rsidR="00D7089D" w:rsidRDefault="00D7089D" w:rsidP="00D66E1A"/>
    <w:p w:rsidR="00871316" w:rsidRDefault="00D7089D" w:rsidP="00871316">
      <w:pPr>
        <w:jc w:val="center"/>
      </w:pPr>
      <w:r w:rsidRPr="00D7089D">
        <w:rPr>
          <w:rFonts w:ascii="Garamond" w:hAnsi="Garamond"/>
          <w:noProof/>
          <w:sz w:val="52"/>
          <w:szCs w:val="52"/>
        </w:rPr>
        <mc:AlternateContent>
          <mc:Choice Requires="wps">
            <w:drawing>
              <wp:anchor distT="91440" distB="91440" distL="137160" distR="137160" simplePos="0" relativeHeight="251663360" behindDoc="1" locked="0" layoutInCell="0" allowOverlap="1" wp14:anchorId="42F1C58B" wp14:editId="50344C5F">
                <wp:simplePos x="0" y="0"/>
                <wp:positionH relativeFrom="page">
                  <wp:align>right</wp:align>
                </wp:positionH>
                <wp:positionV relativeFrom="page">
                  <wp:posOffset>5024755</wp:posOffset>
                </wp:positionV>
                <wp:extent cx="1038225" cy="7581583"/>
                <wp:effectExtent l="5080" t="0" r="0" b="0"/>
                <wp:wrapNone/>
                <wp:docPr id="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38225" cy="7581583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C000"/>
                        </a:solidFill>
                        <a:extLst/>
                      </wps:spPr>
                      <wps:txbx>
                        <w:txbxContent>
                          <w:p w:rsidR="00D7089D" w:rsidRDefault="00D7089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1C58B" id="_x0000_s1027" style="position:absolute;left:0;text-align:left;margin-left:30.55pt;margin-top:395.65pt;width:81.75pt;height:597pt;rotation:90;z-index:-251653120;visibility:visible;mso-wrap-style:square;mso-width-percent:0;mso-height-percent:0;mso-wrap-distance-left:10.8pt;mso-wrap-distance-top:7.2pt;mso-wrap-distance-right:10.8pt;mso-wrap-distance-bottom:7.2pt;mso-position-horizontal:right;mso-position-horizontal-relative:page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" o:allowincell="f" fillcolor="#ffc000" stroked="f">
                <v:textbox>
                  <w:txbxContent>
                    <w:p w:rsidR="00D7089D" w:rsidRDefault="00D7089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955AB7">
        <w:rPr>
          <w:noProof/>
          <w:lang w:eastAsia="fr-FR"/>
        </w:rPr>
        <w:drawing>
          <wp:inline distT="0" distB="0" distL="0" distR="0" wp14:anchorId="5730E5F4" wp14:editId="09F29AA9">
            <wp:extent cx="3019425" cy="15144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ime photo C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7F5" w:rsidRPr="00D66E1A" w:rsidRDefault="00871316" w:rsidP="00955AB7">
      <w:pPr>
        <w:jc w:val="center"/>
        <w:rPr>
          <w:rFonts w:ascii="Garamond" w:hAnsi="Garamond"/>
          <w:b/>
          <w:sz w:val="28"/>
          <w:szCs w:val="28"/>
        </w:rPr>
      </w:pPr>
      <w:r w:rsidRPr="00D66E1A">
        <w:rPr>
          <w:rFonts w:ascii="Garamond" w:hAnsi="Garamond"/>
          <w:b/>
          <w:sz w:val="28"/>
          <w:szCs w:val="28"/>
        </w:rPr>
        <w:t xml:space="preserve">Pour la rencontre des gens du voyage et des sédentaires, ou des voyageurs dans l’âme…                                 </w:t>
      </w:r>
      <w:r w:rsidR="00D7089D" w:rsidRPr="00D66E1A">
        <w:rPr>
          <w:rFonts w:ascii="Garamond" w:hAnsi="Garamond"/>
          <w:b/>
          <w:sz w:val="28"/>
          <w:szCs w:val="28"/>
        </w:rPr>
        <w:t xml:space="preserve">                               </w:t>
      </w:r>
      <w:r w:rsidRPr="00D66E1A">
        <w:rPr>
          <w:rFonts w:ascii="Garamond" w:hAnsi="Garamond"/>
          <w:b/>
          <w:sz w:val="28"/>
          <w:szCs w:val="28"/>
        </w:rPr>
        <w:t xml:space="preserve">Un partage poétique autour de textes spirituels et philosophiques… </w:t>
      </w:r>
      <w:r w:rsidR="00955AB7" w:rsidRPr="00D66E1A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</w:t>
      </w:r>
      <w:r w:rsidR="00D7089D" w:rsidRPr="00D66E1A">
        <w:rPr>
          <w:rFonts w:ascii="Garamond" w:hAnsi="Garamond"/>
          <w:b/>
          <w:sz w:val="28"/>
          <w:szCs w:val="28"/>
        </w:rPr>
        <w:t xml:space="preserve">                                </w:t>
      </w:r>
      <w:r w:rsidRPr="00D66E1A">
        <w:rPr>
          <w:rFonts w:ascii="Garamond" w:hAnsi="Garamond"/>
          <w:b/>
          <w:sz w:val="28"/>
          <w:szCs w:val="28"/>
        </w:rPr>
        <w:t xml:space="preserve">Au rythme de la guitare, de l’accordéon, </w:t>
      </w:r>
      <w:proofErr w:type="spellStart"/>
      <w:r w:rsidRPr="00D66E1A">
        <w:rPr>
          <w:rFonts w:ascii="Garamond" w:hAnsi="Garamond"/>
          <w:b/>
          <w:sz w:val="28"/>
          <w:szCs w:val="28"/>
        </w:rPr>
        <w:t>mandocello</w:t>
      </w:r>
      <w:proofErr w:type="spellEnd"/>
      <w:r w:rsidRPr="00D66E1A">
        <w:rPr>
          <w:rFonts w:ascii="Garamond" w:hAnsi="Garamond"/>
          <w:b/>
          <w:sz w:val="28"/>
          <w:szCs w:val="28"/>
        </w:rPr>
        <w:t>, flûte, tambour…</w:t>
      </w:r>
    </w:p>
    <w:p w:rsidR="00D7089D" w:rsidRPr="00D66E1A" w:rsidRDefault="00D7089D" w:rsidP="00955AB7">
      <w:pPr>
        <w:jc w:val="center"/>
        <w:rPr>
          <w:rFonts w:ascii="Garamond" w:hAnsi="Garamond"/>
          <w:b/>
          <w:sz w:val="28"/>
          <w:szCs w:val="28"/>
        </w:rPr>
      </w:pPr>
      <w:r w:rsidRPr="00D66E1A">
        <w:rPr>
          <w:rFonts w:ascii="Garamond" w:hAnsi="Garamond"/>
          <w:b/>
          <w:sz w:val="28"/>
          <w:szCs w:val="28"/>
        </w:rPr>
        <w:t xml:space="preserve">Avec les musiciens Dominique Rivière et Corinne </w:t>
      </w:r>
      <w:proofErr w:type="spellStart"/>
      <w:r w:rsidRPr="00D66E1A">
        <w:rPr>
          <w:rFonts w:ascii="Garamond" w:hAnsi="Garamond"/>
          <w:b/>
          <w:sz w:val="28"/>
          <w:szCs w:val="28"/>
        </w:rPr>
        <w:t>Schorp</w:t>
      </w:r>
      <w:proofErr w:type="spellEnd"/>
    </w:p>
    <w:p w:rsidR="00DE27F5" w:rsidRPr="00D66E1A" w:rsidRDefault="00DE27F5" w:rsidP="00DE27F5">
      <w:pPr>
        <w:jc w:val="center"/>
        <w:rPr>
          <w:rFonts w:ascii="Candara" w:hAnsi="Candara"/>
          <w:b/>
          <w:sz w:val="72"/>
          <w:szCs w:val="72"/>
          <w:u w:val="single"/>
        </w:rPr>
      </w:pPr>
      <w:r w:rsidRPr="00D66E1A">
        <w:rPr>
          <w:rFonts w:ascii="Candara" w:hAnsi="Candara"/>
          <w:b/>
          <w:sz w:val="72"/>
          <w:szCs w:val="72"/>
          <w:u w:val="single"/>
        </w:rPr>
        <w:t xml:space="preserve">Le 19 novembre 2017 à </w:t>
      </w:r>
      <w:r w:rsidR="00955AB7" w:rsidRPr="00D66E1A">
        <w:rPr>
          <w:rFonts w:ascii="Candara" w:hAnsi="Candara"/>
          <w:b/>
          <w:sz w:val="72"/>
          <w:szCs w:val="72"/>
          <w:u w:val="single"/>
        </w:rPr>
        <w:t xml:space="preserve">17 </w:t>
      </w:r>
      <w:r w:rsidRPr="00D66E1A">
        <w:rPr>
          <w:rFonts w:ascii="Candara" w:hAnsi="Candara"/>
          <w:b/>
          <w:sz w:val="72"/>
          <w:szCs w:val="72"/>
          <w:u w:val="single"/>
        </w:rPr>
        <w:t>h</w:t>
      </w:r>
    </w:p>
    <w:p w:rsidR="00D7089D" w:rsidRPr="00955AB7" w:rsidRDefault="00DE27F5" w:rsidP="00407C07">
      <w:pPr>
        <w:jc w:val="center"/>
        <w:rPr>
          <w:rFonts w:ascii="Garamond" w:hAnsi="Garamond"/>
          <w:sz w:val="52"/>
          <w:szCs w:val="52"/>
        </w:rPr>
      </w:pPr>
      <w:r w:rsidRPr="00955AB7">
        <w:rPr>
          <w:rFonts w:ascii="Garamond" w:hAnsi="Garamond"/>
          <w:sz w:val="52"/>
          <w:szCs w:val="52"/>
        </w:rPr>
        <w:t>Cercle Saint Louis</w:t>
      </w:r>
    </w:p>
    <w:p w:rsidR="00330EE6" w:rsidRPr="00D66E1A" w:rsidRDefault="00DE27F5" w:rsidP="00D66E1A">
      <w:pPr>
        <w:jc w:val="center"/>
        <w:rPr>
          <w:rFonts w:ascii="Kunstler Script" w:hAnsi="Kunstler Script"/>
          <w:b/>
          <w:sz w:val="180"/>
          <w:szCs w:val="180"/>
        </w:rPr>
      </w:pPr>
      <w:r w:rsidRPr="00D66E1A">
        <w:rPr>
          <w:rFonts w:ascii="Kunstler Script" w:hAnsi="Kunstler Script"/>
          <w:b/>
          <w:sz w:val="180"/>
          <w:szCs w:val="180"/>
        </w:rPr>
        <w:t>Lorient</w:t>
      </w:r>
      <w:r w:rsidR="00D66E1A">
        <w:rPr>
          <w:rFonts w:ascii="Kunstler Script" w:hAnsi="Kunstler Script"/>
          <w:b/>
          <w:sz w:val="180"/>
          <w:szCs w:val="180"/>
        </w:rPr>
        <w:t xml:space="preserve"> </w:t>
      </w:r>
      <w:r w:rsidR="00D66E1A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955AB7">
        <w:rPr>
          <w:rFonts w:ascii="Arial" w:hAnsi="Arial" w:cs="Arial"/>
          <w:sz w:val="36"/>
          <w:szCs w:val="36"/>
        </w:rPr>
        <w:t>Prix d’entrée libre</w:t>
      </w:r>
      <w:bookmarkStart w:id="0" w:name="_GoBack"/>
      <w:bookmarkEnd w:id="0"/>
    </w:p>
    <w:p w:rsidR="00DE27F5" w:rsidRPr="00D7089D" w:rsidRDefault="00DE27F5" w:rsidP="00D7089D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D7089D">
        <w:rPr>
          <w:rFonts w:ascii="Century Gothic" w:hAnsi="Century Gothic"/>
          <w:b/>
          <w:sz w:val="24"/>
          <w:szCs w:val="24"/>
        </w:rPr>
        <w:t xml:space="preserve">Contact : </w:t>
      </w:r>
      <w:r w:rsidR="00955AB7" w:rsidRPr="00D7089D">
        <w:rPr>
          <w:rFonts w:ascii="Century Gothic" w:hAnsi="Century Gothic"/>
          <w:b/>
          <w:sz w:val="24"/>
          <w:szCs w:val="24"/>
        </w:rPr>
        <w:t xml:space="preserve">Association Terre et Vent. </w:t>
      </w:r>
      <w:r w:rsidRPr="00D7089D">
        <w:rPr>
          <w:rFonts w:ascii="Century Gothic" w:hAnsi="Century Gothic"/>
          <w:b/>
          <w:sz w:val="24"/>
          <w:szCs w:val="24"/>
        </w:rPr>
        <w:t>Carole : 06 32 51 59 44</w:t>
      </w:r>
    </w:p>
    <w:sectPr w:rsidR="00DE27F5" w:rsidRPr="00D7089D" w:rsidSect="00330E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F5"/>
    <w:rsid w:val="00330EE6"/>
    <w:rsid w:val="00407C07"/>
    <w:rsid w:val="00871316"/>
    <w:rsid w:val="00955AB7"/>
    <w:rsid w:val="00D66E1A"/>
    <w:rsid w:val="00D7089D"/>
    <w:rsid w:val="00DE27F5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2ED1E-A3E7-4C2C-9840-C76B8BCC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Carole</cp:lastModifiedBy>
  <cp:revision>6</cp:revision>
  <dcterms:created xsi:type="dcterms:W3CDTF">2017-08-16T08:39:00Z</dcterms:created>
  <dcterms:modified xsi:type="dcterms:W3CDTF">2017-10-08T10:55:00Z</dcterms:modified>
</cp:coreProperties>
</file>